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To His Holiness Leo XIV</w:t>
      </w:r>
    </w:p>
    <w:p w:rsidR="00000000" w:rsidDel="00000000" w:rsidP="00000000" w:rsidRDefault="00000000" w:rsidRPr="00000000" w14:paraId="00000003">
      <w:pPr>
        <w:rPr/>
      </w:pPr>
      <w:r w:rsidDel="00000000" w:rsidR="00000000" w:rsidRPr="00000000">
        <w:rPr>
          <w:rtl w:val="0"/>
        </w:rPr>
        <w:t xml:space="preserve">Secretary of State</w:t>
      </w:r>
    </w:p>
    <w:p w:rsidR="00000000" w:rsidDel="00000000" w:rsidP="00000000" w:rsidRDefault="00000000" w:rsidRPr="00000000" w14:paraId="00000004">
      <w:pPr>
        <w:rPr/>
      </w:pPr>
      <w:r w:rsidDel="00000000" w:rsidR="00000000" w:rsidRPr="00000000">
        <w:rPr>
          <w:rtl w:val="0"/>
        </w:rPr>
        <w:t xml:space="preserve">Apostolic Palace</w:t>
      </w:r>
    </w:p>
    <w:p w:rsidR="00000000" w:rsidDel="00000000" w:rsidP="00000000" w:rsidRDefault="00000000" w:rsidRPr="00000000" w14:paraId="00000005">
      <w:pPr>
        <w:rPr/>
      </w:pPr>
      <w:r w:rsidDel="00000000" w:rsidR="00000000" w:rsidRPr="00000000">
        <w:rPr>
          <w:rtl w:val="0"/>
        </w:rPr>
        <w:t xml:space="preserve">Vatican City 00120</w:t>
      </w:r>
    </w:p>
    <w:p w:rsidR="00000000" w:rsidDel="00000000" w:rsidP="00000000" w:rsidRDefault="00000000" w:rsidRPr="00000000" w14:paraId="00000006">
      <w:pPr>
        <w:rPr/>
      </w:pPr>
      <w:r w:rsidDel="00000000" w:rsidR="00000000" w:rsidRPr="00000000">
        <w:rPr>
          <w:rtl w:val="0"/>
        </w:rPr>
        <w:t xml:space="preserve">Vatican City</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Your Holiness,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We are writing to you to express our concern about the future of the Valley of the Fallen.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Last March, the Spanish government announced that it had reached an agreement with the Vatican Secretariat of State. According to this agreement, the Basilica of the Valley of the Fallen would be desecrated – 're-signified' as the agreement states – reducing its current prayer space to 10% and converting the remaining 90% into a museum. This museum would commemorate the Popular Front, under whose government in the 1930s the greatest religious persecution of the 20th century occurred. This persecution led to the martyrdom of 13 bishops, 4,184 secular priests, 2,365 friars, 296 nuns, and an undetermined number of lay people who died defending their faith.</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In the Basilica of the Valley of the Fallen, daily prayers are held with the Benedictine community for the reconciliation of Spaniards under the sign of the Cross's forgiveness, the highest Cross in the world. Prayers are offered to the Almighty for the preservation of Spain's Catholic heritage, seeking the intercession of the Blessed Martyrs whose remains are kept within its walls, under the protection of the Blessed Virgin Mary.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In fact, Saint John XXIII, in his apostolic letter Salutiferae Crucis, when proclaiming the grotto of the Valley as a Minor Basilica, referred to the Valley's Cross as extending its "</w:t>
      </w:r>
      <w:r w:rsidDel="00000000" w:rsidR="00000000" w:rsidRPr="00000000">
        <w:rPr>
          <w:i w:val="1"/>
          <w:rtl w:val="0"/>
        </w:rPr>
        <w:t xml:space="preserve">pious arms like protective wings, under which the dead enjoy eternal rest</w:t>
      </w:r>
      <w:r w:rsidDel="00000000" w:rsidR="00000000" w:rsidRPr="00000000">
        <w:rPr>
          <w:rtl w:val="0"/>
        </w:rPr>
        <w:t xml:space="preserv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All of this will be lost if, due to haste or any other less noble reason, we do not strive to preserve these places of prayer and rest for the dead. The reconciliation of Spaniards would also be threatened by such arbitrary, inhumane, and unspiritual measures.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We cannot believe that the Vatican would reach an agreement with any government that accepts a vengeful re-signification, which amounts to desecration.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Therefore, I beg and implore you to join the faithful who wish to fully preserve the Valley of the Fallen. This will ensure that its character as a place of worship and a Catholic cemetery is maintained throughout the entire site, without allowing any kind of desecration.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May the Virgin of the Valley, before whom we pray for Pope Francis, also accompany Your Holiness and be our intercessor before the Lord, along with His Saints and Martyrs.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FULL NAME:</w:t>
      </w:r>
    </w:p>
    <w:p w:rsidR="00000000" w:rsidDel="00000000" w:rsidP="00000000" w:rsidRDefault="00000000" w:rsidRPr="00000000" w14:paraId="0000001D">
      <w:pPr>
        <w:rPr/>
      </w:pPr>
      <w:r w:rsidDel="00000000" w:rsidR="00000000" w:rsidRPr="00000000">
        <w:rPr>
          <w:rtl w:val="0"/>
        </w:rPr>
        <w:t xml:space="preserve">ID:</w:t>
      </w:r>
    </w:p>
    <w:p w:rsidR="00000000" w:rsidDel="00000000" w:rsidP="00000000" w:rsidRDefault="00000000" w:rsidRPr="00000000" w14:paraId="0000001E">
      <w:pPr>
        <w:rPr/>
      </w:pPr>
      <w:r w:rsidDel="00000000" w:rsidR="00000000" w:rsidRPr="00000000">
        <w:rPr>
          <w:rtl w:val="0"/>
        </w:rPr>
        <w:t xml:space="preserve">Nationality:</w:t>
      </w:r>
    </w:p>
    <w:p w:rsidR="00000000" w:rsidDel="00000000" w:rsidP="00000000" w:rsidRDefault="00000000" w:rsidRPr="00000000" w14:paraId="0000001F">
      <w:pPr>
        <w:rPr/>
      </w:pPr>
      <w:r w:rsidDel="00000000" w:rsidR="00000000" w:rsidRPr="00000000">
        <w:rPr>
          <w:rtl w:val="0"/>
        </w:rPr>
        <w:t xml:space="preserve">Email:</w:t>
      </w:r>
    </w:p>
    <w:p w:rsidR="00000000" w:rsidDel="00000000" w:rsidP="00000000" w:rsidRDefault="00000000" w:rsidRPr="00000000" w14:paraId="00000020">
      <w:pPr>
        <w:rPr/>
      </w:pPr>
      <w:r w:rsidDel="00000000" w:rsidR="00000000" w:rsidRPr="00000000">
        <w:rPr>
          <w:rtl w:val="0"/>
        </w:rPr>
        <w:t xml:space="preserve">Signed:</w:t>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